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 2</w:t>
      </w:r>
    </w:p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 Информационная справка о должностных обязанностях,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16A">
        <w:rPr>
          <w:rFonts w:ascii="Times New Roman" w:eastAsia="Calibri" w:hAnsi="Times New Roman" w:cs="Times New Roman"/>
          <w:sz w:val="24"/>
          <w:szCs w:val="24"/>
        </w:rPr>
        <w:t>правах и ответственности за неисполнение (ненадлежащее исполнение) должностных обязанностей государственного гражданского служащего Донецкой Народной Республики, замещающего должность в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16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9DA">
        <w:rPr>
          <w:rFonts w:ascii="Times New Roman" w:eastAsia="Calibri" w:hAnsi="Times New Roman" w:cs="Times New Roman"/>
          <w:sz w:val="24"/>
          <w:szCs w:val="24"/>
        </w:rPr>
        <w:t>Центрально-Городского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D50DC5">
        <w:rPr>
          <w:rFonts w:ascii="Times New Roman" w:eastAsia="Calibri" w:hAnsi="Times New Roman" w:cs="Times New Roman"/>
          <w:sz w:val="24"/>
          <w:szCs w:val="24"/>
        </w:rPr>
        <w:t>.</w:t>
      </w:r>
      <w:r w:rsidRPr="00A2316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орловка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/>
      </w:tblPr>
      <w:tblGrid>
        <w:gridCol w:w="675"/>
        <w:gridCol w:w="3285"/>
        <w:gridCol w:w="5929"/>
      </w:tblGrid>
      <w:tr w:rsidR="00A2316A" w:rsidRPr="00A2316A" w:rsidTr="007D5FB2">
        <w:tc>
          <w:tcPr>
            <w:tcW w:w="67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государственной гражданской службы</w:t>
            </w:r>
          </w:p>
        </w:tc>
        <w:tc>
          <w:tcPr>
            <w:tcW w:w="5929" w:type="dxa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обязанности, права  и ответственность </w:t>
            </w:r>
          </w:p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неисполнение (ненадлежащее исполнение) </w:t>
            </w:r>
          </w:p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</w:t>
            </w:r>
          </w:p>
        </w:tc>
      </w:tr>
      <w:tr w:rsidR="00DB3AAE" w:rsidRPr="00DB3AAE" w:rsidTr="00DF1488">
        <w:tc>
          <w:tcPr>
            <w:tcW w:w="9889" w:type="dxa"/>
            <w:gridSpan w:val="3"/>
          </w:tcPr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922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Центрально-Городского</w:t>
            </w:r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 г</w:t>
            </w:r>
            <w:proofErr w:type="gramStart"/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орловка</w:t>
            </w: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3AAE" w:rsidRPr="00A2316A" w:rsidTr="002501DD">
        <w:tc>
          <w:tcPr>
            <w:tcW w:w="675" w:type="dxa"/>
          </w:tcPr>
          <w:p w:rsidR="00DB3AAE" w:rsidRPr="00A2316A" w:rsidRDefault="00DB3AAE" w:rsidP="00DB3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DB3AAE" w:rsidRPr="00A2316A" w:rsidRDefault="006C58B7" w:rsidP="00DB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5929" w:type="dxa"/>
          </w:tcPr>
          <w:p w:rsidR="00DB3AAE" w:rsidRPr="007E2BAE" w:rsidRDefault="00DB3AAE" w:rsidP="007E2B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обязанности: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осуществляет руководство общим отделом на основе единоначалия и в пределах полномочий, определяемых Положением об администрации  района, принимает управленческие решения, обязательные для выполнения работниками  общего отдела;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действует от имени отдела во взаимоотношениях со структурными подразделениями администрации района, юридическими и физическими лицами по вопросам, относящимся к компетенции  общего отдела;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по поручению главы администрации района в установленном порядке представляет ее интересы в органах государственной власти, судебных и правоохранительных органах, органах местного самоуправления, учреждениях, организациях и предприятиях различных форм собственности, средствах массовой информации по вопросам, относящимся к компетенции  общего отдела;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организует деятельность общего отдела, разрабатывает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планы работы, обеспечивает их выполнение;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разработку проекта Положения об общем отделе и по согласованию с заместителем главы администрации района</w:t>
            </w:r>
            <w:r w:rsid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его на утверждение главе администрации района;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распределяет функциональные обязанности работников общего отдела, обеспечивает разработку проектов должностных регламентов и по согласованию с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главы администрации района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предоставляет их на утверждение главе администрации района;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осуществляет 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контроль за</w:t>
            </w:r>
            <w:proofErr w:type="gramEnd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выполнением работниками функциональных обязанностей в соответствии с должностными инструкциями, соблюдением положений законодательных и нормативных правовых актов в деятельности общего отдела, исполнением документов, анализирует уровень исполнительской дисциплины в общем отделе и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>принимает меры по ее соблюдению;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г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 проекты приказов главы администрации района по вопросам, относящимся к компетенции общего отдела;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принимает участие в заседаниях коллегиальных органов, созданных администрацией района, совещаниях и мероприятиях, проводимых администрацией района, а также по поручению главы администрации района, заместителя главы администрации района – в заседаниях коллегиальных органов, совещаниях и мероприятиях, проводимых органами государственной власти, органами местного самоуправления, учреждениями организациями и предприятиями различных форм собственности, средствами массовой информации, по вопросам, относящимся к компетенции  общего отдела;</w:t>
            </w:r>
            <w:proofErr w:type="gramEnd"/>
          </w:p>
          <w:p w:rsidR="007E2BAE" w:rsidRPr="007E2BAE" w:rsidRDefault="007E2BAE" w:rsidP="007E2BAE">
            <w:pPr>
              <w:ind w:right="-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согласовывает проекты приказов главы администрации района о назначении на должность (приеме на работу) и увольнении работников отдела;</w:t>
            </w:r>
          </w:p>
          <w:p w:rsidR="007E2BAE" w:rsidRPr="007E2BAE" w:rsidRDefault="007E2BAE" w:rsidP="007E2BAE">
            <w:pPr>
              <w:ind w:right="-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вносит по согласованию с заместителем главы администрации района на рассмотрение главе администрации района представления о поощрении работников общего отдела и применении к ним дисциплинарных взысканий;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обеспечивает разработку номенклатуры дел общего отдела и сводной номенклатуры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, соблюдение требований Инструкции по делопроизводству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, учет и сохранность документов в  общем отделе;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обеспечивает соблюдение работниками общего отдела Правил внутреннего Служебного распорядка администрации Центрально-Городского района 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г</w:t>
            </w:r>
            <w:proofErr w:type="gramEnd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. Горловка;</w:t>
            </w:r>
          </w:p>
          <w:p w:rsidR="007E2BAE" w:rsidRPr="007E2BAE" w:rsidRDefault="007E2BAE" w:rsidP="007E2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вносит по согласованию с </w:t>
            </w:r>
            <w:r w:rsidRPr="007E2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заместителем главы администрации района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на рассмотрение главе администрации</w:t>
            </w:r>
            <w:r w:rsidRPr="007E2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предложения о совершенствовании деятельности общего отдела и администрации района;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 информации, отчеты, справки по работе с обращениями граждан, работе со служебными документами;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организацию ведения протокольного хозяйства и делопроизводства в администрации района согласно Инструкции по делопроизводству в администрации города Горловка и действующего законодательства. Разрабатывает меры, направленные на совершенствование делопроизводства, организации труда работников администрации района;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правильным формированием, оформлением и хранением дел, подлежащих сдаче в архивный отдел администрации города Горловка, организует работу архива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района в соответствии с нормативными документами. Принимает участие в проведении экспертизы научной и практической ценности документов для отбора на государственное хранение;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прием, регистрацию и учет служебной корреспонденции, регистрацию, учет исходящей корреспонденции;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организацию передачи документов постоянного хранения в архивный отдел администрации города Горловка, а документы временного срока хранения - на уничтожение в соответствии с Инструкцией по делопроизводству в администрации города Горловка;</w:t>
            </w:r>
          </w:p>
          <w:p w:rsidR="007E2BAE" w:rsidRPr="007E2BAE" w:rsidRDefault="007E2BAE" w:rsidP="007E2BAE">
            <w:pPr>
              <w:shd w:val="clear" w:color="auto" w:fill="FFFFFF"/>
              <w:tabs>
                <w:tab w:val="left" w:pos="1402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ведение кадрового делопроизводства: оформление всех кадровых действий (приём, перемещение, увольнение и т.п.), подготовку соответствующих проектов приказов главы администрации района, ведение трудовых книжек, личных дел и карточек, журналов регистрации и т.п.;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выполнение противопожарных мероприятий в помещениях администрации района и содержание в исправном состоянии первичные средства пожаротушения;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участвует в подготовке и проведении общегородских мероприятий, в решении вопросов изготовления праздничной атрибутики;</w:t>
            </w:r>
          </w:p>
          <w:p w:rsidR="007E2BAE" w:rsidRPr="007E2BAE" w:rsidRDefault="007E2BAE" w:rsidP="007E2B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отвечает за хранение и использование углового штампа «Администрация Центрально-Городского района г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орловка», круглой печати «Для документов», штампа для регистрации входящей корреспонденции;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подписывает и визирует служебную документацию в пределах своей компетенции, заверяет копии и выписки документов;</w:t>
            </w:r>
          </w:p>
          <w:p w:rsidR="007E2BAE" w:rsidRPr="007E2BAE" w:rsidRDefault="007E2BAE" w:rsidP="007E2BA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контроль за своевременным и качественным исполнением поручений руководства администрации района по рассмотрению в соответствии с действующим законодательством в установленные сроки нормативных правовых, распорядительных и других служебных документов,  обращений граждан, подлежащих контролю;</w:t>
            </w:r>
          </w:p>
          <w:p w:rsidR="007E2BAE" w:rsidRPr="007E2BAE" w:rsidRDefault="007E2BAE" w:rsidP="007E2BA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подготовку и проведение совещаний при главе администрации района, оформление протоколов и осуществление 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протокольных поручений, относящихся к компетенции  общего отдела;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проведение приемов граждан по личным вопросам главой администрации района, его заместителем в соответствии с утвержденными графиками приема населения, «прямой линии» телефонной связи с населением;</w:t>
            </w:r>
          </w:p>
          <w:p w:rsidR="007E2BAE" w:rsidRPr="007E2BAE" w:rsidRDefault="007E2BAE" w:rsidP="007E2BA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своевременным занесением в компьютерную базу информации о </w:t>
            </w: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письменных и устных обращениях граждан;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разрабатывает графики проведения личных, выездных приемов граждан, «прямых линий» телефонной связи с населением;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прием населения в помещении Центра административных услуг администрации города Горловка по вопросу выдачи различных справок по установленному графику;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и контролирует ведение воинского учета гражданских служащих администрации района;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</w:t>
            </w:r>
            <w:proofErr w:type="gramStart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табелей учета рабочего времени гражданских служащих администрации района</w:t>
            </w:r>
            <w:proofErr w:type="gramEnd"/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разрабатывает графики отпусков гражданских служащих администрации района;</w:t>
            </w:r>
          </w:p>
          <w:p w:rsidR="007E2BAE" w:rsidRPr="007E2BAE" w:rsidRDefault="007E2BAE" w:rsidP="007E2B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2BAE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выполнения контрольных документов структурными подразделениями администрации района.</w:t>
            </w:r>
          </w:p>
          <w:p w:rsidR="007E2BAE" w:rsidRDefault="007E2BAE" w:rsidP="007E2B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контроль за соблюдением</w:t>
            </w:r>
            <w:r w:rsidR="0072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AE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распорядка администрации Центрально-Городского района </w:t>
            </w:r>
            <w:proofErr w:type="gramStart"/>
            <w:r w:rsidRPr="007E2B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2BAE">
              <w:rPr>
                <w:rFonts w:ascii="Times New Roman" w:hAnsi="Times New Roman" w:cs="Times New Roman"/>
                <w:sz w:val="24"/>
                <w:szCs w:val="24"/>
              </w:rPr>
              <w:t>. Горловка, техники безопасности, правил охраны труда и пожарной безопасности.</w:t>
            </w:r>
          </w:p>
          <w:p w:rsidR="009229DA" w:rsidRPr="007E2BAE" w:rsidRDefault="009229DA" w:rsidP="007E2B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CA" w:rsidRPr="00BF643A" w:rsidRDefault="007244CA" w:rsidP="007244C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eastAsia="Calibri" w:hAnsi="Times New Roman" w:cs="Times New Roman"/>
                <w:sz w:val="24"/>
                <w:szCs w:val="24"/>
              </w:rPr>
              <w:t>2. Права: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вносить, по согласованию с </w:t>
            </w:r>
            <w:r w:rsidRPr="00724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заместителем главы администрации района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, на рассмотрение главе администрации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проекты приказов и распоряжений, служебных писем и иных документов по вопросам, относящимся к компетенции общего отдела;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запрашивать и получать от структурных подразделений администрации района, предприятий, организаций и учреждений независимо от формы собственности информацию, документы и иные материалы, необходимые для выполнения функций, предусмотренных Положением об общем отделе;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вносить по согласованию с </w:t>
            </w:r>
            <w:r w:rsidRPr="00724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заместителем главы администрации района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на рассмотрение главе администрации </w:t>
            </w:r>
            <w:r w:rsidRPr="00724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района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предложения (представления) о создании координационных, совещательных и иных коллегиальных органов для рассмотрения вопросов, относящихся к компетенции общего отдела;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инициировать проведение заседаний коллегиальных органов, созданных администрацией района, совещаний с участием главы администрации района, заместителя главы администрации района по вопросам, относящимся к компетенции  общего отдела;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созывать и проводить по согласованию с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главой администрации района и его заместителем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совещания по вопросам, относящимся к компетенции общего отдела;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привлекать по согласованию с 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главы администрации </w:t>
            </w:r>
            <w:r w:rsidRPr="00724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района 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главой администрации района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специалистов сторонних учреждений, 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>организаций и предприятий различных форм собственности (по согласованию с их руководством) для реализации возложенных на общий отдел задач;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разрабатывать и предоставлять на рассмотрение главе администрации </w:t>
            </w:r>
            <w:r w:rsidRPr="00724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района 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заместителю 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методические материалы и рекомендации по вопросам, относящимся к компетенции общего отдела, для использования в деятельности администрации района;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в</w:t>
            </w: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 предложения об установлении контроля и снятии с контроля документов;</w:t>
            </w:r>
          </w:p>
          <w:p w:rsidR="007244CA" w:rsidRPr="007244CA" w:rsidRDefault="007244CA" w:rsidP="007244CA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требовать от руководителей, специалистов и работников структурных </w:t>
            </w:r>
            <w:proofErr w:type="gramStart"/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администрации района соблюдения установленного порядка</w:t>
            </w:r>
            <w:proofErr w:type="gramEnd"/>
            <w:r w:rsidRPr="0072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использования, складирования и хранения материальных ценностей, соблюдения правил их применения и эксплуатации, содержания закрепленных за ними помещений в надлежащей чистоте и порядке, экономии материальных ресурсов.</w:t>
            </w:r>
          </w:p>
          <w:p w:rsidR="007244CA" w:rsidRPr="00EF0EFE" w:rsidRDefault="007244CA" w:rsidP="007244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служащий, замещающий должность начальника общего отдела, имеет иные права, предусмотренные законодательством Донецкой Народной Республики.</w:t>
            </w:r>
          </w:p>
          <w:p w:rsidR="007E2BAE" w:rsidRPr="007E2BAE" w:rsidRDefault="007E2BAE" w:rsidP="007E2BAE">
            <w:pPr>
              <w:pStyle w:val="a6"/>
              <w:ind w:left="9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AAE" w:rsidRPr="00BF643A" w:rsidRDefault="00BF643A" w:rsidP="00DB3AAE">
            <w:pPr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За </w:t>
            </w:r>
            <w:r w:rsidRPr="00BF643A">
              <w:rPr>
                <w:rFonts w:ascii="Times New Roman" w:hAnsi="Times New Roman"/>
                <w:spacing w:val="8"/>
                <w:sz w:val="24"/>
                <w:szCs w:val="24"/>
              </w:rPr>
              <w:t>неисполнение или ненадлежащее исполнение должностных обязанностей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привлечен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ответственности в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законодательством </w:t>
            </w:r>
            <w:r w:rsidRPr="00BF643A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Донецкой Народной Республики</w:t>
            </w:r>
          </w:p>
          <w:p w:rsidR="00DB3AAE" w:rsidRPr="00BF643A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16A" w:rsidRPr="00A2316A" w:rsidTr="007D5FB2">
        <w:tc>
          <w:tcPr>
            <w:tcW w:w="9889" w:type="dxa"/>
            <w:gridSpan w:val="3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6A" w:rsidRPr="00A2316A" w:rsidRDefault="00A2316A" w:rsidP="00075F6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r w:rsidR="00075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Центрально-Городского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="00D50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орловка</w:t>
            </w:r>
          </w:p>
        </w:tc>
      </w:tr>
      <w:tr w:rsidR="000715ED" w:rsidRPr="00A2316A" w:rsidTr="007D5FB2">
        <w:tc>
          <w:tcPr>
            <w:tcW w:w="675" w:type="dxa"/>
          </w:tcPr>
          <w:p w:rsidR="000715ED" w:rsidRPr="009176BE" w:rsidRDefault="000715ED" w:rsidP="0007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Главный специалист отдела бухгалтерского учета</w:t>
            </w:r>
          </w:p>
        </w:tc>
        <w:tc>
          <w:tcPr>
            <w:tcW w:w="5929" w:type="dxa"/>
          </w:tcPr>
          <w:p w:rsidR="000715ED" w:rsidRPr="009176BE" w:rsidRDefault="000715ED" w:rsidP="000715ED">
            <w:pPr>
              <w:numPr>
                <w:ilvl w:val="0"/>
                <w:numId w:val="2"/>
              </w:numPr>
              <w:tabs>
                <w:tab w:val="clear" w:pos="927"/>
                <w:tab w:val="num" w:pos="720"/>
              </w:tabs>
              <w:ind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начисляет заработную плату, ведет лицевые счета работников Управления;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составляет и предоставляет, по мере поступления листков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заявки-расче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ты в Фонд социального страхования по временной потере нетрудоспособности в связи с материнством для возмещения средств по листкам  нет</w:t>
            </w:r>
            <w:r>
              <w:rPr>
                <w:rFonts w:ascii="Times New Roman" w:hAnsi="Times New Roman"/>
                <w:sz w:val="24"/>
                <w:szCs w:val="24"/>
              </w:rPr>
              <w:t>рудоспособности и пособиям; отче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ты по средствам общеобязательного государственного социального страхования на случай временной нетрудоспособности и в связи с материнством (форма Ф4-ФСС);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формирует документы в программном обеспечении Клиент-Банк;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составляет и формирует в электронном сервисе «</w:t>
            </w:r>
            <w:r>
              <w:rPr>
                <w:rFonts w:ascii="Times New Roman" w:hAnsi="Times New Roman"/>
                <w:sz w:val="24"/>
                <w:szCs w:val="24"/>
              </w:rPr>
              <w:t>Личный кабинет плательщика» отче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ты о суммах начисленной заработной платы застрахованных лиц, о суммах начисленного единого взноса на общеобязательное государственное социальное страхование и декларацию по подоходному налогу;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планирует и разрабатывает расчеты-обоснования бюджетных ассигнований на основании штатного </w:t>
            </w:r>
            <w:r w:rsidRPr="00917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расписания Управления, служебных записок специалистов отделов и секторов; составляет бюджетные сметы расходов и изменений показателей бюджетных смет с расшифровками; 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заключает договоры с поставщиками на получение товарно-материальных ценностей и услуг по аппарату Управления; ведет расчеты с дебиторами и кредиторами, составляет акты сверок за полученные товары и выполненные услуги;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формирует бюджетные обязательства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договорам с поставщиками, плате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жные поручения на перечисление средств поставщикам, в бюджет и прочее  с Республиканским казначейством в прикладном программном комплексе автоматизированной системы исполнения бюджета;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ведет бухгалтерский учет основных средств, малоценных и быстроизнашивающихся предметов, бланков строгой отчетности на основании первичных документов, начисление износа основных средств;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проводит списания материальных ценностей, составляет совместно с материально-ответственными лицами акты на списание, участвует в инвентаризации имущества и других статей баланса;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ведет бухгалтерский учет с подотчетными лицами и арендаторами;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книги уче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та ассигнований и обязатель</w:t>
            </w:r>
            <w:r>
              <w:rPr>
                <w:rFonts w:ascii="Times New Roman" w:hAnsi="Times New Roman"/>
                <w:sz w:val="24"/>
                <w:szCs w:val="24"/>
              </w:rPr>
              <w:t>ств, карточки аналитического уче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та кассовых расход</w:t>
            </w:r>
            <w:r>
              <w:rPr>
                <w:rFonts w:ascii="Times New Roman" w:hAnsi="Times New Roman"/>
                <w:sz w:val="24"/>
                <w:szCs w:val="24"/>
              </w:rPr>
              <w:t>ов и карточки аналитического уче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та фактических расходов по аппарату Управления;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составляет и предоставляет в установленные сроки в соответствующие органы достоверную бухгалтерскую,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налоговую и статистическую отче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тность;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выполняет при необходимости обязанности кассира, ведет кассовую книгу, расходные и приходные ордера; 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ведет мемориальные ордера;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подготавливает ответы по вопросам бухгал</w:t>
            </w:r>
            <w:r>
              <w:rPr>
                <w:rFonts w:ascii="Times New Roman" w:hAnsi="Times New Roman"/>
                <w:sz w:val="24"/>
                <w:szCs w:val="24"/>
              </w:rPr>
              <w:t>терского уче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та на запросы исполнительных и финансовых органов;</w:t>
            </w:r>
          </w:p>
          <w:p w:rsidR="000715ED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чивает сохранность первичных уче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тных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ов, регистров бухгалтерского учета, отче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тности и сдачу их в установленном порядке в архив.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5ED" w:rsidRPr="009176BE" w:rsidRDefault="000715ED" w:rsidP="000715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Права: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Для исполнения возложенных должностных обязанностей гражданский служащий, замещающий должность главного специалиста, имеет право:</w:t>
            </w:r>
          </w:p>
          <w:p w:rsidR="000715ED" w:rsidRPr="009176BE" w:rsidRDefault="000715ED" w:rsidP="000715ED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принимать решения по вопросам, относящимся к его компетенции в соответствии с должностными обязанностями;</w:t>
            </w:r>
          </w:p>
          <w:p w:rsidR="000715ED" w:rsidRPr="009176BE" w:rsidRDefault="000715ED" w:rsidP="000715ED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на обеспечение надлежащих организационно-технических условий, необходимых для исполнения должностных обязанностей;</w:t>
            </w:r>
          </w:p>
          <w:p w:rsidR="000715ED" w:rsidRPr="009176BE" w:rsidRDefault="000715ED" w:rsidP="000715E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 w:rsidRPr="009176BE">
              <w:rPr>
                <w:rFonts w:ascii="Times New Roman" w:hAnsi="Times New Roman"/>
                <w:color w:val="000000"/>
                <w:spacing w:val="3"/>
                <w:sz w:val="24"/>
                <w:szCs w:val="24"/>
                <w:bdr w:val="none" w:sz="0" w:space="0" w:color="auto" w:frame="1"/>
              </w:rPr>
              <w:t xml:space="preserve">получать от работников Управления сведения, </w:t>
            </w:r>
            <w:r w:rsidRPr="009176BE">
              <w:rPr>
                <w:rFonts w:ascii="Times New Roman" w:hAnsi="Times New Roman"/>
                <w:color w:val="000000"/>
                <w:spacing w:val="3"/>
                <w:sz w:val="24"/>
                <w:szCs w:val="24"/>
                <w:bdr w:val="none" w:sz="0" w:space="0" w:color="auto" w:frame="1"/>
              </w:rPr>
              <w:lastRenderedPageBreak/>
              <w:t>справки, документы, необходимые для выполнения должностных обязанностей</w:t>
            </w:r>
            <w:r w:rsidRPr="009176BE">
              <w:rPr>
                <w:rFonts w:ascii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;</w:t>
            </w:r>
          </w:p>
          <w:p w:rsidR="000715ED" w:rsidRPr="009176BE" w:rsidRDefault="000715ED" w:rsidP="000715E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 w:rsidRPr="009176BE">
              <w:rPr>
                <w:rFonts w:ascii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участвовать в заседаниях, совещаниях, семинарах которые проводятся в Управлении;</w:t>
            </w:r>
          </w:p>
          <w:p w:rsidR="000715ED" w:rsidRPr="009176BE" w:rsidRDefault="000715ED" w:rsidP="000715E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 w:rsidRPr="009176BE">
              <w:rPr>
                <w:rFonts w:ascii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предоставлять ведомствам, организациям, учреждениям и отдельным гражданам разъяснения по вопросам, относящимся к компетенции отдела;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представлять Управление в органах исполнительной власти, в учреждениях и предприятиях по вопросам, которые относятся к его компетенции;</w:t>
            </w:r>
          </w:p>
          <w:p w:rsidR="000715ED" w:rsidRPr="009176BE" w:rsidRDefault="000715ED" w:rsidP="000715ED">
            <w:pPr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специалиста, имеет иные права, предусмотренные законодательством Донецкой Народной Республики.</w:t>
            </w:r>
          </w:p>
        </w:tc>
      </w:tr>
      <w:tr w:rsidR="000715ED" w:rsidRPr="00A2316A" w:rsidTr="007D5FB2">
        <w:tc>
          <w:tcPr>
            <w:tcW w:w="675" w:type="dxa"/>
          </w:tcPr>
          <w:p w:rsidR="000715ED" w:rsidRPr="009176BE" w:rsidRDefault="000715ED" w:rsidP="0007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5" w:type="dxa"/>
          </w:tcPr>
          <w:p w:rsidR="000715ED" w:rsidRPr="009176BE" w:rsidRDefault="000715ED" w:rsidP="000715ED">
            <w:pPr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главный специалист отдела персонифицированного учета льготной категории населения</w:t>
            </w:r>
          </w:p>
          <w:p w:rsidR="000715ED" w:rsidRPr="009176BE" w:rsidRDefault="000715ED" w:rsidP="00071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0715ED" w:rsidRPr="009176BE" w:rsidRDefault="000715ED" w:rsidP="000715E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реализует комплекс мероприятий по сбору, систематизации и хранению информации о физических лицах, имеющих право на льготы в соответствии с действующим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собирает  информацию от предприятий и организаций, которые предоставляют услуги, относительно стоимости услуг, предоставленных льготникам в прошлом месяце;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BE">
              <w:rPr>
                <w:rFonts w:ascii="Times New Roman" w:hAnsi="Times New Roman"/>
                <w:sz w:val="24"/>
                <w:szCs w:val="24"/>
              </w:rPr>
              <w:t>сверяет информацию, которая содержится в Едином автоматизированном реестре лиц, которые имеют право на льготы и в Реестре членов семей, с информацией, которая поступает от предприятий и организаций, предоставляющих услуги, и в случае расхождений не проводит расчетов, касающихся выявленных расхождений, до уточнения этой информации;</w:t>
            </w:r>
            <w:proofErr w:type="gramEnd"/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осуществляет корректировку информации, включенную в Единый автоматизированный реестр лиц, которые имеют право на льготы и Реестр членов семей с информацией, которая поступает от предприятий и организаций, предоставляющих услуги;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принимает отчеты, расчеты и акты сверки от жилищно-коммунальных предприятий с целью возмещения средств за предоставленные льготы гражданам;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заменяет разновидности услуг, характеристики жилья и тарифы, предоставленные предприятиями в Едином автоматизированном реестре лиц, которые имеют право на льготы и Реестре членов семей;           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отрабатывает протоколы разногласий между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правлением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 xml:space="preserve"> и жилищно-коммунальными предприятиями за предоставленные льготы гражданам;         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корректирует информацию, включенную в Единый автоматизированный реестр лиц, которые имеют право на льготы и Реестр членов семей, в случае признания </w:t>
            </w:r>
            <w:proofErr w:type="gramStart"/>
            <w:r w:rsidRPr="009176BE">
              <w:rPr>
                <w:rFonts w:ascii="Times New Roman" w:hAnsi="Times New Roman"/>
                <w:sz w:val="24"/>
                <w:szCs w:val="24"/>
              </w:rPr>
              <w:t>такими</w:t>
            </w:r>
            <w:proofErr w:type="gramEnd"/>
            <w:r w:rsidRPr="009176BE">
              <w:rPr>
                <w:rFonts w:ascii="Times New Roman" w:hAnsi="Times New Roman"/>
                <w:sz w:val="24"/>
                <w:szCs w:val="24"/>
              </w:rPr>
              <w:t>, что утратили силу, или приостановки действия законодательных актов, на основании которых льготник получает льготы;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осуществляет работу с информационно-справочной </w:t>
            </w:r>
            <w:r w:rsidRPr="009176BE">
              <w:rPr>
                <w:rFonts w:ascii="Times New Roman" w:hAnsi="Times New Roman"/>
                <w:sz w:val="24"/>
                <w:szCs w:val="24"/>
              </w:rPr>
              <w:lastRenderedPageBreak/>
              <w:t>базой Единого автоматизированного реестра лиц, которые имеют право на льготы и Реестра членов семей;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назначает и выплачивает компенсации </w:t>
            </w:r>
            <w:r w:rsidRPr="009176BE">
              <w:rPr>
                <w:rFonts w:ascii="Times New Roman" w:hAnsi="Times New Roman"/>
                <w:noProof/>
                <w:sz w:val="24"/>
                <w:szCs w:val="24"/>
              </w:rPr>
              <w:t xml:space="preserve">на приобретение твердого бытового топлива (угля) 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отдельным категориям граждан, формированию и хранению дел;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подготавливает  ответы на запросы вышестоящих органов, предприятий  и организаций по вопросам, которые касаются его компетенции;</w:t>
            </w:r>
          </w:p>
          <w:p w:rsidR="000715ED" w:rsidRPr="009176BE" w:rsidRDefault="000715ED" w:rsidP="000715E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составляет отчеты </w:t>
            </w:r>
            <w:r w:rsidRPr="009176B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6BE">
              <w:rPr>
                <w:rFonts w:ascii="Times New Roman" w:hAnsi="Times New Roman"/>
                <w:sz w:val="24"/>
                <w:szCs w:val="24"/>
              </w:rPr>
              <w:t>вышестоящи</w:t>
            </w:r>
            <w:proofErr w:type="spellEnd"/>
            <w:r w:rsidRPr="009176B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6BE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  <w:r w:rsidRPr="009176B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 xml:space="preserve"> относительно предоставленных льгот гражданам;         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организует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 xml:space="preserve"> с документами в соответствии с действующим законодательством;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рассматривает обращения граждан и представителей коммунальных предприятий по вопросам, принадлежащих к компетенции отдела, принимает соответствующие меры относительно устранения причин, которые вызывают жалобы;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подготавливает проекты ответов на запросы вышестоящих органов, предприятий  и организаций по вопросам, которые касаются его компетенции; 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разрабатывает предложения, комплексные задачи, которые касаются соответственно направлению работы; 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совершенствует свои профессиональные навыки, повышает квалификационный уровень;</w:t>
            </w:r>
          </w:p>
          <w:p w:rsidR="000715ED" w:rsidRPr="009176BE" w:rsidRDefault="000715ED" w:rsidP="000715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BE"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9176BE">
              <w:rPr>
                <w:rFonts w:ascii="Times New Roman" w:hAnsi="Times New Roman"/>
                <w:sz w:val="24"/>
                <w:szCs w:val="24"/>
              </w:rPr>
              <w:t xml:space="preserve"> и в полном объеме выполняет приказы и распоряжения начальника отдела, начальника управления.</w:t>
            </w:r>
          </w:p>
          <w:p w:rsidR="000715ED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имеет иные обязанности, предусмотренные законодательством Донецкой Народной Республики.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5ED" w:rsidRPr="009176BE" w:rsidRDefault="000715ED" w:rsidP="000715E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Права: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Для исполнения возложенных должностных обязанностей гражданский служащий, замещающий должность главного специалиста, имеет право: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запрашивать и получать, в установленном порядке, от структурных подразделений администрации района, коммунальных предприятий, организаций, учреждений и предприятий различных форм собственности, общественных организаций информацию, документы и иные материалы, необходимые для выполнения должностных обязанностей, предусмотренных настоящим регламентом;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принимать участие в заседаниях коллегиальных органов (комиссий, рабочих групп и др.), совещаниях и мероприятиях, проводимых администрацией Управления;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вносить, в установленном порядке, начальнику отдела, предложения по проведению занятий в отделе;</w:t>
            </w:r>
          </w:p>
          <w:p w:rsidR="000715ED" w:rsidRPr="009176BE" w:rsidRDefault="000715ED" w:rsidP="000715ED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разрабатывать и предоставлять на рассмотрение начальника отдела методические материалы и рекомендации по вопросам, относящимся к </w:t>
            </w:r>
            <w:r w:rsidRPr="009176BE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главного специалиста;</w:t>
            </w:r>
          </w:p>
          <w:p w:rsidR="000715ED" w:rsidRPr="009176BE" w:rsidRDefault="000715ED" w:rsidP="000715ED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пользоваться, в установленном порядке, информационными базами данных, имеющимися в распоряжении Управления и отдела, а также создавать базы данных по вопросам, относящимся к компетенции главного специалиста;</w:t>
            </w:r>
          </w:p>
          <w:p w:rsidR="000715ED" w:rsidRPr="009176BE" w:rsidRDefault="000715ED" w:rsidP="000715ED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предоставлять начальнику отдела предложения по совершенствованию деятельности отдела и повышению эффективности его работы;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специалиста, имеет иные права, предусмотренные законодательством Донецкой Народной Республики.</w:t>
            </w:r>
          </w:p>
        </w:tc>
      </w:tr>
      <w:tr w:rsidR="000715ED" w:rsidRPr="00A2316A" w:rsidTr="007D5FB2">
        <w:tc>
          <w:tcPr>
            <w:tcW w:w="675" w:type="dxa"/>
          </w:tcPr>
          <w:p w:rsidR="000715ED" w:rsidRPr="009176BE" w:rsidRDefault="000715ED" w:rsidP="0007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5" w:type="dxa"/>
          </w:tcPr>
          <w:p w:rsidR="000715ED" w:rsidRPr="009176BE" w:rsidRDefault="000715ED" w:rsidP="000715ED">
            <w:pPr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ведущий специалист отдела персонифицированного учета льготной категории населения</w:t>
            </w:r>
          </w:p>
          <w:p w:rsidR="000715ED" w:rsidRPr="009176BE" w:rsidRDefault="000715ED" w:rsidP="00071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0715ED" w:rsidRPr="009176BE" w:rsidRDefault="000715ED" w:rsidP="000715E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осуществляет прием граждан;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формирует персональные учетные карточки льготника согласно форме «1-льгота»;</w:t>
            </w:r>
          </w:p>
          <w:p w:rsidR="000715ED" w:rsidRPr="009176BE" w:rsidRDefault="000715ED" w:rsidP="000715ED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осуществляет работу в программно-аппаратном комплексе системы Едином автоматизированном реестре лиц, которые имеют право на льготы и   Автоматизированной системе обработки пенсионной документации; </w:t>
            </w:r>
          </w:p>
          <w:p w:rsidR="000715ED" w:rsidRPr="009176BE" w:rsidRDefault="000715ED" w:rsidP="000715ED">
            <w:pPr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формирует и поддерживает в актуальном состоянии Единый автоматизированный реестр </w:t>
            </w:r>
            <w:proofErr w:type="spellStart"/>
            <w:r w:rsidRPr="009176BE">
              <w:rPr>
                <w:rFonts w:ascii="Times New Roman" w:hAnsi="Times New Roman"/>
                <w:sz w:val="24"/>
                <w:szCs w:val="24"/>
                <w:lang w:val="uk-UA"/>
              </w:rPr>
              <w:t>членов</w:t>
            </w:r>
            <w:proofErr w:type="spellEnd"/>
            <w:r w:rsidRPr="0091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семей</w:t>
            </w:r>
            <w:r w:rsidRPr="0091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лиц, погибших при защите Донецкой Народной Республики и не имеющих статуса военнослужащих;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в случае признания </w:t>
            </w:r>
            <w:proofErr w:type="gramStart"/>
            <w:r w:rsidRPr="009176BE">
              <w:rPr>
                <w:rFonts w:ascii="Times New Roman" w:hAnsi="Times New Roman"/>
                <w:sz w:val="24"/>
                <w:szCs w:val="24"/>
              </w:rPr>
              <w:t>такими</w:t>
            </w:r>
            <w:proofErr w:type="gramEnd"/>
            <w:r w:rsidRPr="009176BE">
              <w:rPr>
                <w:rFonts w:ascii="Times New Roman" w:hAnsi="Times New Roman"/>
                <w:sz w:val="24"/>
                <w:szCs w:val="24"/>
              </w:rPr>
              <w:t>, что утратили силу, или приостановили действие законодательные акты, на основании которых льготник получает льготы, корректирует информацию, включенную в Единый автоматизированный реестр лиц, которые имеют право на льготы и в Реестр членов семей;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BE">
              <w:rPr>
                <w:rFonts w:ascii="Times New Roman" w:hAnsi="Times New Roman"/>
                <w:sz w:val="24"/>
                <w:szCs w:val="24"/>
              </w:rPr>
              <w:t>сверяет информацию, которая содержится в Едином автоматизированном реестре лиц, которые имеют право на льготы и Реестре членов семей, с информацией, которая поступает от граждан, а так же от предприятий и организаций, которые предоставляют услуги;</w:t>
            </w:r>
            <w:proofErr w:type="gramEnd"/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снимает с учета льготника, в случае изменения его местожительства или смерти;</w:t>
            </w:r>
          </w:p>
          <w:p w:rsidR="000715ED" w:rsidRPr="009176BE" w:rsidRDefault="000715ED" w:rsidP="000715ED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принимает документы для назначения и выплаты компенсации </w:t>
            </w:r>
            <w:r w:rsidRPr="009176BE">
              <w:rPr>
                <w:rFonts w:ascii="Times New Roman" w:hAnsi="Times New Roman"/>
                <w:noProof/>
                <w:sz w:val="24"/>
                <w:szCs w:val="24"/>
              </w:rPr>
              <w:t xml:space="preserve">на приобретение твердого бытового топлива (угля) 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отдельным категориям граждан, формирует  дела;</w:t>
            </w:r>
          </w:p>
          <w:p w:rsidR="000715ED" w:rsidRPr="009176BE" w:rsidRDefault="000715ED" w:rsidP="000715ED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организует  работу с документами  в соответствии с действующим законодательством;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консультирует граждан по вопросам осуществления персонифицированного учета, предоставления льгот;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совершенствует свои профессиональные навыки, повышает квалификационный уровень;</w:t>
            </w:r>
          </w:p>
          <w:p w:rsidR="000715ED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имеет иные обязанности, предусмотренные законодательством Донецкой Народной Республики.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5ED" w:rsidRPr="009176BE" w:rsidRDefault="000715ED" w:rsidP="000715E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Права: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lastRenderedPageBreak/>
              <w:t>Для исполнения возложенных должностных обязанностей гражданский служащий, замещающий должность главного специалиста, имеет право: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запрашивать и получать, в установленном порядке, от структурных подразделений администрации района, коммунальных предприятий, организаций, учреждений и предприятий различных форм собственности, общественных организаций информацию, документы и иные материалы, необходимые для выполнения должностных обязанностей;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 xml:space="preserve">принимать участие в заседаниях коллегиальных органов (комиссий, рабочих групп и др.), совещаниях и мероприятиях,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  <w:r w:rsidRPr="009176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вносить, в установленном порядке, начальнику отдела, предложения по проведению занятий в отделе;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разрабатывать и предоставлять на рассмотрение начальника отдела методические материалы и рекомендации по вопросам, относящимся к компетенции ведущего специалиста;</w:t>
            </w:r>
          </w:p>
          <w:p w:rsidR="000715ED" w:rsidRPr="009176BE" w:rsidRDefault="000715ED" w:rsidP="000715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пользоваться, в установленном порядке, информационными базами данных, имеющимися в распоряжении Управления и отдела, а также создавать базы данных по вопросам, относящимся к компетенции ведущего специалиста;</w:t>
            </w:r>
          </w:p>
          <w:p w:rsidR="000715ED" w:rsidRPr="009176BE" w:rsidRDefault="000715ED" w:rsidP="000715ED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предоставлять начальнику отдела предложения по совершенствованию деятельности отдела и повышению эффективности его работы;</w:t>
            </w:r>
          </w:p>
          <w:p w:rsidR="000715ED" w:rsidRPr="009176BE" w:rsidRDefault="000715ED" w:rsidP="000715ED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ведущего специалиста, имеет иные права, предусмотренные законодательством Донецкой Народной Республики.</w:t>
            </w:r>
          </w:p>
        </w:tc>
      </w:tr>
      <w:tr w:rsidR="000715ED" w:rsidRPr="00A2316A" w:rsidTr="007D5FB2">
        <w:tc>
          <w:tcPr>
            <w:tcW w:w="675" w:type="dxa"/>
          </w:tcPr>
          <w:p w:rsidR="000715ED" w:rsidRPr="009176BE" w:rsidRDefault="000715ED" w:rsidP="0007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</w:tcPr>
          <w:p w:rsidR="000715ED" w:rsidRPr="00635B29" w:rsidRDefault="000715ED" w:rsidP="000715ED">
            <w:pPr>
              <w:rPr>
                <w:rFonts w:ascii="Times New Roman" w:hAnsi="Times New Roman"/>
                <w:sz w:val="24"/>
                <w:szCs w:val="24"/>
              </w:rPr>
            </w:pPr>
            <w:r w:rsidRPr="00635B29">
              <w:rPr>
                <w:rFonts w:ascii="Times New Roman" w:hAnsi="Times New Roman"/>
                <w:bCs/>
                <w:sz w:val="24"/>
                <w:szCs w:val="24"/>
              </w:rPr>
              <w:t>ведущ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635B29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отдела приема граждан по предоставлению денежных выплат и компенсаций</w:t>
            </w:r>
          </w:p>
        </w:tc>
        <w:tc>
          <w:tcPr>
            <w:tcW w:w="5929" w:type="dxa"/>
          </w:tcPr>
          <w:p w:rsidR="000715ED" w:rsidRDefault="000715ED" w:rsidP="000715E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BE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выполняет требования действующего законодательства, инструкции по делопроизводству, других нормативно-правовых актов, которые регулируют прием документов для предоставления адресной социальной помощи;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осуществляет проверку правильности и полноты принятых документов на назначение всех видов социальной помощи;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проводит прием документов для назначения помощи на погребение;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осуществляет регистрацию принятых заявлений и документов, на основании которых проводится назначение всех видов социальной помощи в соответствующем журнале регистрации;</w:t>
            </w:r>
          </w:p>
          <w:p w:rsidR="000715ED" w:rsidRPr="004F4583" w:rsidRDefault="000715ED" w:rsidP="000715ED">
            <w:pPr>
              <w:pStyle w:val="ab"/>
              <w:ind w:left="0"/>
              <w:rPr>
                <w:b/>
                <w:lang w:val="ru-RU"/>
              </w:rPr>
            </w:pPr>
            <w:r w:rsidRPr="004F4583">
              <w:rPr>
                <w:lang w:val="ru-RU"/>
              </w:rPr>
              <w:t>предоставляет консультации относительно права конкретной семьи или лица на получение социальной помощи;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отвечает за своевременность передачи личных дел в отдел принятия решения по предоставлению денежных выплат и компенсаций;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proofErr w:type="spellStart"/>
            <w:r w:rsidRPr="004F4583">
              <w:t>обеспечивает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подготовку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документов</w:t>
            </w:r>
            <w:proofErr w:type="spellEnd"/>
            <w:r w:rsidRPr="004F4583">
              <w:t xml:space="preserve"> для </w:t>
            </w:r>
            <w:proofErr w:type="spellStart"/>
            <w:r w:rsidRPr="004F4583">
              <w:t>назначения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всех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видов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социальной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помощи</w:t>
            </w:r>
            <w:proofErr w:type="spellEnd"/>
            <w:r w:rsidRPr="004F4583">
              <w:t xml:space="preserve"> на </w:t>
            </w:r>
            <w:proofErr w:type="spellStart"/>
            <w:r w:rsidRPr="004F4583">
              <w:t>Комиссию</w:t>
            </w:r>
            <w:proofErr w:type="spellEnd"/>
            <w:r w:rsidRPr="004F4583">
              <w:t xml:space="preserve"> по </w:t>
            </w:r>
            <w:proofErr w:type="spellStart"/>
            <w:r w:rsidRPr="004F4583">
              <w:lastRenderedPageBreak/>
              <w:t>рассмотрению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спорных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вопросов</w:t>
            </w:r>
            <w:proofErr w:type="spellEnd"/>
            <w:r w:rsidRPr="004F4583">
              <w:t xml:space="preserve"> </w:t>
            </w:r>
            <w:r w:rsidRPr="004F4583">
              <w:rPr>
                <w:lang w:val="ru-RU"/>
              </w:rPr>
              <w:t>назначения и выплаты всех видов социальных пособий;</w:t>
            </w:r>
          </w:p>
          <w:p w:rsidR="000715ED" w:rsidRPr="004F4583" w:rsidRDefault="000715ED" w:rsidP="000715ED">
            <w:pPr>
              <w:pStyle w:val="ab"/>
              <w:ind w:left="0"/>
            </w:pPr>
            <w:r w:rsidRPr="004F4583">
              <w:rPr>
                <w:lang w:val="ru-RU"/>
              </w:rPr>
              <w:t>анализирует</w:t>
            </w:r>
            <w:r w:rsidRPr="004F4583">
              <w:t xml:space="preserve"> </w:t>
            </w:r>
            <w:proofErr w:type="spellStart"/>
            <w:r w:rsidRPr="004F4583">
              <w:t>ежедневный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прием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граждан</w:t>
            </w:r>
            <w:proofErr w:type="spellEnd"/>
            <w:r w:rsidRPr="004F4583">
              <w:t xml:space="preserve">, при </w:t>
            </w:r>
            <w:proofErr w:type="spellStart"/>
            <w:r w:rsidRPr="004F4583">
              <w:t>необходимости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принимает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участие</w:t>
            </w:r>
            <w:proofErr w:type="spellEnd"/>
            <w:r w:rsidRPr="004F4583">
              <w:t xml:space="preserve"> </w:t>
            </w:r>
            <w:r w:rsidRPr="004F4583">
              <w:rPr>
                <w:color w:val="008000"/>
              </w:rPr>
              <w:t>в</w:t>
            </w:r>
            <w:r w:rsidRPr="004F4583">
              <w:t xml:space="preserve"> </w:t>
            </w:r>
            <w:proofErr w:type="spellStart"/>
            <w:r w:rsidRPr="004F4583">
              <w:t>выездных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приемах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специалистов</w:t>
            </w:r>
            <w:proofErr w:type="spellEnd"/>
            <w:r w:rsidRPr="004F4583">
              <w:t xml:space="preserve"> </w:t>
            </w:r>
            <w:r w:rsidRPr="004F4583">
              <w:rPr>
                <w:lang w:val="ru-RU"/>
              </w:rPr>
              <w:t>о</w:t>
            </w:r>
            <w:proofErr w:type="spellStart"/>
            <w:r w:rsidRPr="004F4583">
              <w:t>тдела</w:t>
            </w:r>
            <w:proofErr w:type="spellEnd"/>
            <w:r w:rsidRPr="004F4583">
              <w:rPr>
                <w:lang w:val="ru-RU"/>
              </w:rPr>
              <w:t>;</w:t>
            </w:r>
            <w:r w:rsidRPr="004F4583">
              <w:t xml:space="preserve">  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осуществляет подготовку данных для необходимых отчетов;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proofErr w:type="spellStart"/>
            <w:r w:rsidRPr="004F4583">
              <w:t>определяет</w:t>
            </w:r>
            <w:proofErr w:type="spellEnd"/>
            <w:r w:rsidRPr="004F4583">
              <w:t xml:space="preserve"> </w:t>
            </w:r>
            <w:proofErr w:type="spellStart"/>
            <w:r w:rsidRPr="004F4583">
              <w:t>необходимость</w:t>
            </w:r>
            <w:proofErr w:type="spellEnd"/>
            <w:r w:rsidRPr="004F4583">
              <w:t xml:space="preserve"> (</w:t>
            </w:r>
            <w:proofErr w:type="spellStart"/>
            <w:r w:rsidRPr="004F4583">
              <w:t>целесообразность</w:t>
            </w:r>
            <w:proofErr w:type="spellEnd"/>
            <w:r w:rsidRPr="004F4583">
              <w:t xml:space="preserve">) </w:t>
            </w:r>
            <w:r w:rsidRPr="004F4583">
              <w:rPr>
                <w:lang w:val="ru-RU"/>
              </w:rPr>
              <w:t>проведение обследования семьи или лица государственным социальным инспектором;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совершенствует свои профессиональные навыки, повышает квалификационный уровень;</w:t>
            </w:r>
          </w:p>
          <w:p w:rsidR="000715ED" w:rsidRPr="004F4583" w:rsidRDefault="000715ED" w:rsidP="000715ED">
            <w:pPr>
              <w:pStyle w:val="ab"/>
              <w:ind w:left="0"/>
              <w:rPr>
                <w:lang w:val="ru-RU"/>
              </w:rPr>
            </w:pPr>
            <w:proofErr w:type="gramStart"/>
            <w:r w:rsidRPr="004F4583">
              <w:rPr>
                <w:lang w:val="ru-RU"/>
              </w:rPr>
              <w:t>своевременное</w:t>
            </w:r>
            <w:proofErr w:type="gramEnd"/>
            <w:r w:rsidRPr="004F4583">
              <w:rPr>
                <w:lang w:val="ru-RU"/>
              </w:rPr>
              <w:t xml:space="preserve"> и в полном объеме выполняет приказы и распоряжения начальника отдела, начальника управления;</w:t>
            </w:r>
          </w:p>
          <w:p w:rsidR="000715ED" w:rsidRDefault="000715ED" w:rsidP="000715ED">
            <w:pPr>
              <w:pStyle w:val="ab"/>
              <w:ind w:left="0"/>
              <w:rPr>
                <w:lang w:val="ru-RU"/>
              </w:rPr>
            </w:pPr>
            <w:r w:rsidRPr="004F4583">
              <w:rPr>
                <w:lang w:val="ru-RU"/>
              </w:rPr>
              <w:t>имеет иные обязанности, предусмотренные законодательством Донецкой Народной Республики.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</w:p>
          <w:p w:rsidR="000715ED" w:rsidRPr="002F70E8" w:rsidRDefault="000715ED" w:rsidP="000715E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E8">
              <w:rPr>
                <w:rFonts w:ascii="Times New Roman" w:hAnsi="Times New Roman"/>
                <w:sz w:val="24"/>
                <w:szCs w:val="24"/>
              </w:rPr>
              <w:t>Права: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  <w:r w:rsidRPr="002F70E8">
              <w:t xml:space="preserve">Для </w:t>
            </w:r>
            <w:proofErr w:type="spellStart"/>
            <w:r w:rsidRPr="002F70E8">
              <w:t>исполнения</w:t>
            </w:r>
            <w:proofErr w:type="spellEnd"/>
            <w:r w:rsidRPr="002F70E8">
              <w:t xml:space="preserve"> </w:t>
            </w:r>
            <w:proofErr w:type="spellStart"/>
            <w:r w:rsidRPr="002F70E8">
              <w:t>возложенных</w:t>
            </w:r>
            <w:proofErr w:type="spellEnd"/>
            <w:r w:rsidRPr="002F70E8">
              <w:t xml:space="preserve"> </w:t>
            </w:r>
            <w:proofErr w:type="spellStart"/>
            <w:r w:rsidRPr="002F70E8">
              <w:t>должностных</w:t>
            </w:r>
            <w:proofErr w:type="spellEnd"/>
            <w:r w:rsidRPr="002F70E8">
              <w:t xml:space="preserve"> </w:t>
            </w:r>
            <w:proofErr w:type="spellStart"/>
            <w:r w:rsidRPr="002F70E8">
              <w:t>обязанностей</w:t>
            </w:r>
            <w:proofErr w:type="spellEnd"/>
            <w:r w:rsidRPr="002F70E8">
              <w:t xml:space="preserve"> </w:t>
            </w:r>
            <w:proofErr w:type="spellStart"/>
            <w:r w:rsidRPr="002F70E8">
              <w:t>гражданский</w:t>
            </w:r>
            <w:proofErr w:type="spellEnd"/>
            <w:r w:rsidRPr="002F70E8">
              <w:t xml:space="preserve"> </w:t>
            </w:r>
            <w:r w:rsidRPr="002F70E8">
              <w:rPr>
                <w:lang w:val="ru-RU"/>
              </w:rPr>
              <w:t>служащий, замещающий должность ведущего специалиста, имеет право: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  <w:r w:rsidRPr="002F70E8">
              <w:rPr>
                <w:lang w:val="ru-RU"/>
              </w:rPr>
              <w:t>запрашивать и получать в установленном порядке информацию необходимую для осуществления деятельности отдела от структурных подразделений Управления, Администрации;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  <w:r w:rsidRPr="002F70E8">
              <w:rPr>
                <w:lang w:val="ru-RU"/>
              </w:rPr>
              <w:t>возвращать структурным подразделениям Управления на доработку документы, оформленные с нарушением установленных требований;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  <w:r w:rsidRPr="002F70E8">
              <w:rPr>
                <w:lang w:val="ru-RU"/>
              </w:rPr>
              <w:t>предоставлять структурным подразделениям Управления консультации по вопросам, входящим в компетенцию гражданского служащего;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  <w:r w:rsidRPr="002F70E8">
              <w:rPr>
                <w:lang w:val="ru-RU"/>
              </w:rPr>
              <w:t>запрашивать у структурных подразделений Управления сведения, необходимые для работы;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  <w:r w:rsidRPr="002F70E8">
              <w:rPr>
                <w:lang w:val="ru-RU"/>
              </w:rPr>
              <w:t>вносить предложения относительно усовершенствования работы отдела;</w:t>
            </w:r>
          </w:p>
          <w:p w:rsidR="000715ED" w:rsidRPr="002F70E8" w:rsidRDefault="000715ED" w:rsidP="000715ED">
            <w:pPr>
              <w:pStyle w:val="ab"/>
              <w:ind w:left="0"/>
              <w:rPr>
                <w:lang w:val="ru-RU"/>
              </w:rPr>
            </w:pPr>
            <w:r w:rsidRPr="002F70E8">
              <w:rPr>
                <w:lang w:val="ru-RU"/>
              </w:rPr>
              <w:t>принимать участие в совещаниях, работе коллегиальных органов Управления, по вопросам, относящимся к компетенции гражданского служащего.</w:t>
            </w:r>
          </w:p>
          <w:p w:rsidR="000715ED" w:rsidRPr="009176BE" w:rsidRDefault="000715ED" w:rsidP="00071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E8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ведущего специалиста, имеет иные права, предусмотренные законодательством Донецкой Народной Республики.</w:t>
            </w:r>
          </w:p>
        </w:tc>
      </w:tr>
    </w:tbl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Информационная справка о показателях эффективности и результативности профессиональной служебной деятельности государственного гражданского служащего Донецкой Народной Республики, замещающего должность в администрации </w:t>
      </w:r>
      <w:proofErr w:type="spellStart"/>
      <w:r w:rsidR="00075F6E">
        <w:rPr>
          <w:color w:val="000000"/>
          <w:sz w:val="27"/>
          <w:szCs w:val="27"/>
          <w:lang w:val="uk-UA"/>
        </w:rPr>
        <w:t>Центрально-Городского</w:t>
      </w:r>
      <w:proofErr w:type="spellEnd"/>
      <w:r>
        <w:rPr>
          <w:color w:val="000000"/>
          <w:sz w:val="27"/>
          <w:szCs w:val="27"/>
        </w:rPr>
        <w:t xml:space="preserve"> района г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орловка</w:t>
      </w: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Эффективность и результативность профессиональной служебной деятельности гражданского служащего, замещающего должность в администрации </w:t>
      </w:r>
      <w:r w:rsidR="00075F6E">
        <w:rPr>
          <w:color w:val="000000"/>
          <w:sz w:val="27"/>
          <w:szCs w:val="27"/>
          <w:lang w:val="uk-UA"/>
        </w:rPr>
        <w:t>Центрально-Городского</w:t>
      </w:r>
      <w:r>
        <w:rPr>
          <w:color w:val="000000"/>
          <w:sz w:val="27"/>
          <w:szCs w:val="27"/>
        </w:rPr>
        <w:t xml:space="preserve"> района г.Горловка, определяется на </w:t>
      </w:r>
      <w:r>
        <w:rPr>
          <w:color w:val="000000"/>
          <w:sz w:val="27"/>
          <w:szCs w:val="27"/>
        </w:rPr>
        <w:lastRenderedPageBreak/>
        <w:t>основании достижения (учитывается степень участия в достижении) таких показателей как:</w:t>
      </w:r>
    </w:p>
    <w:p w:rsidR="002C41AC" w:rsidRPr="008144DA" w:rsidRDefault="002C41AC" w:rsidP="002C41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>1. знание необходимых нормативных правовых актов;</w:t>
      </w:r>
    </w:p>
    <w:p w:rsidR="002C41AC" w:rsidRPr="008144DA" w:rsidRDefault="002C41AC" w:rsidP="002C41AC">
      <w:pPr>
        <w:pStyle w:val="a6"/>
        <w:spacing w:after="0" w:line="240" w:lineRule="auto"/>
        <w:ind w:left="0" w:firstLine="709"/>
        <w:jc w:val="both"/>
        <w:rPr>
          <w:rStyle w:val="fontstyle01"/>
          <w:rFonts w:ascii="Times New Roman" w:hAnsi="Times New Roman" w:hint="default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 xml:space="preserve">2.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способность самостоятельно выполнять задания без жесткого</w:t>
      </w:r>
      <w:r w:rsidRPr="008144DA">
        <w:rPr>
          <w:rFonts w:ascii="Times New Roman" w:hAnsi="Times New Roman"/>
          <w:sz w:val="27"/>
          <w:szCs w:val="27"/>
        </w:rPr>
        <w:t xml:space="preserve">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контроля;</w:t>
      </w:r>
    </w:p>
    <w:p w:rsidR="002C41AC" w:rsidRPr="008144DA" w:rsidRDefault="002C41AC" w:rsidP="002C41AC">
      <w:pPr>
        <w:pStyle w:val="a8"/>
        <w:ind w:right="-21" w:firstLine="708"/>
        <w:jc w:val="both"/>
        <w:rPr>
          <w:rFonts w:eastAsia="Times New Roman"/>
          <w:sz w:val="27"/>
          <w:szCs w:val="27"/>
        </w:rPr>
      </w:pPr>
      <w:r w:rsidRPr="008144DA">
        <w:rPr>
          <w:sz w:val="27"/>
          <w:szCs w:val="27"/>
        </w:rPr>
        <w:t>3. отсутствие нарушений запретов, требований к служебному поведению и иных обязательств, установленных законодательством Донецкой Народной Республики</w:t>
      </w:r>
      <w:r w:rsidRPr="008144DA">
        <w:rPr>
          <w:rFonts w:eastAsia="Times New Roman"/>
          <w:sz w:val="27"/>
          <w:szCs w:val="27"/>
        </w:rPr>
        <w:t xml:space="preserve"> о государственной гражданской службе;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4. качество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 количество возвратов на доработку ранее подготовленных документов;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5. наличие поощрений за безупречную и эффективную гражданскую службу;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 xml:space="preserve">6. оценка профессиональных, организаторских и личностных качеств, по результатам его профессиональной служебной деятельности и с учетом его аттестации или иных показателей; 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7.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8.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9. способность четко организовывать и планировать выполнение порученных заданий, умение рационально использовать служебное время, расставлять приоритеты;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144DA">
        <w:rPr>
          <w:sz w:val="27"/>
          <w:szCs w:val="27"/>
        </w:rPr>
        <w:t>0. творческий подход к решению поставленных задач, активность и инициативность;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11. способность быстро адаптироваться к новым условиям и требованиям;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 xml:space="preserve">12. отсутствие обоснованных жалоб граждан, организаций на действия (бездействие) </w:t>
      </w:r>
      <w:r>
        <w:rPr>
          <w:sz w:val="27"/>
          <w:szCs w:val="27"/>
        </w:rPr>
        <w:t>должностного лица</w:t>
      </w:r>
      <w:r w:rsidRPr="008144DA">
        <w:rPr>
          <w:sz w:val="27"/>
          <w:szCs w:val="27"/>
        </w:rPr>
        <w:t>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13. способность создавать нормальные взаимоотношения в коллективе;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14. стремление совершенствовать профессиональные знания.</w:t>
      </w:r>
    </w:p>
    <w:p w:rsidR="002C41AC" w:rsidRPr="008144DA" w:rsidRDefault="002C41AC" w:rsidP="002C41AC">
      <w:pPr>
        <w:jc w:val="center"/>
        <w:rPr>
          <w:sz w:val="27"/>
          <w:szCs w:val="27"/>
        </w:rPr>
      </w:pPr>
    </w:p>
    <w:p w:rsidR="00AE4CBD" w:rsidRDefault="00AE4CBD"/>
    <w:sectPr w:rsidR="00AE4CBD" w:rsidSect="008543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524"/>
    <w:multiLevelType w:val="hybridMultilevel"/>
    <w:tmpl w:val="48845898"/>
    <w:lvl w:ilvl="0" w:tplc="7B4CB6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8510304"/>
    <w:multiLevelType w:val="hybridMultilevel"/>
    <w:tmpl w:val="105290AE"/>
    <w:lvl w:ilvl="0" w:tplc="C7384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7251381"/>
    <w:multiLevelType w:val="hybridMultilevel"/>
    <w:tmpl w:val="9252D4D8"/>
    <w:lvl w:ilvl="0" w:tplc="67083E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4DCF4A42"/>
    <w:multiLevelType w:val="hybridMultilevel"/>
    <w:tmpl w:val="A9128B50"/>
    <w:lvl w:ilvl="0" w:tplc="4F644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94D75CA"/>
    <w:multiLevelType w:val="hybridMultilevel"/>
    <w:tmpl w:val="47AAB480"/>
    <w:lvl w:ilvl="0" w:tplc="C870E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72"/>
    <w:rsid w:val="00030BCA"/>
    <w:rsid w:val="0005025F"/>
    <w:rsid w:val="0005755F"/>
    <w:rsid w:val="000715ED"/>
    <w:rsid w:val="00075F6E"/>
    <w:rsid w:val="000A5B43"/>
    <w:rsid w:val="000C08D0"/>
    <w:rsid w:val="001452A3"/>
    <w:rsid w:val="001C5D72"/>
    <w:rsid w:val="00216B96"/>
    <w:rsid w:val="0022399C"/>
    <w:rsid w:val="00263C23"/>
    <w:rsid w:val="002C41AC"/>
    <w:rsid w:val="0030291E"/>
    <w:rsid w:val="00303B2E"/>
    <w:rsid w:val="003C5F65"/>
    <w:rsid w:val="0042245F"/>
    <w:rsid w:val="00491A3A"/>
    <w:rsid w:val="00500600"/>
    <w:rsid w:val="00534BBC"/>
    <w:rsid w:val="005C406B"/>
    <w:rsid w:val="005E0D0B"/>
    <w:rsid w:val="0060607A"/>
    <w:rsid w:val="00630AC4"/>
    <w:rsid w:val="00643E99"/>
    <w:rsid w:val="00672182"/>
    <w:rsid w:val="006C58B7"/>
    <w:rsid w:val="007244CA"/>
    <w:rsid w:val="00763052"/>
    <w:rsid w:val="0077780F"/>
    <w:rsid w:val="00781AFA"/>
    <w:rsid w:val="007A032A"/>
    <w:rsid w:val="007E2BAE"/>
    <w:rsid w:val="008543F2"/>
    <w:rsid w:val="008D1779"/>
    <w:rsid w:val="00900A39"/>
    <w:rsid w:val="009229DA"/>
    <w:rsid w:val="009E52F0"/>
    <w:rsid w:val="00A2316A"/>
    <w:rsid w:val="00A8687D"/>
    <w:rsid w:val="00AD592F"/>
    <w:rsid w:val="00AE4CBD"/>
    <w:rsid w:val="00B21D25"/>
    <w:rsid w:val="00B33ED1"/>
    <w:rsid w:val="00B902FF"/>
    <w:rsid w:val="00BD2BA2"/>
    <w:rsid w:val="00BF643A"/>
    <w:rsid w:val="00C32FB0"/>
    <w:rsid w:val="00C40635"/>
    <w:rsid w:val="00C821AC"/>
    <w:rsid w:val="00CF0DB4"/>
    <w:rsid w:val="00D50DC5"/>
    <w:rsid w:val="00D965F2"/>
    <w:rsid w:val="00DB3AAE"/>
    <w:rsid w:val="00DF6948"/>
    <w:rsid w:val="00E64FB4"/>
    <w:rsid w:val="00F8405C"/>
    <w:rsid w:val="00FB1744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3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DB3AA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DB3AAE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AA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sz w:val="34"/>
      <w:szCs w:val="34"/>
    </w:rPr>
  </w:style>
  <w:style w:type="paragraph" w:styleId="a8">
    <w:name w:val="No Spacing"/>
    <w:qFormat/>
    <w:rsid w:val="00DB3A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rsid w:val="00DB3AAE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643E99"/>
  </w:style>
  <w:style w:type="paragraph" w:customStyle="1" w:styleId="1">
    <w:name w:val="Абзац списка1"/>
    <w:basedOn w:val="a"/>
    <w:uiPriority w:val="99"/>
    <w:qFormat/>
    <w:rsid w:val="008543F2"/>
    <w:pPr>
      <w:ind w:left="720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qFormat/>
    <w:rsid w:val="008543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8543F2"/>
    <w:rPr>
      <w:rFonts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2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C41AC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 Indent"/>
    <w:basedOn w:val="a"/>
    <w:link w:val="ac"/>
    <w:uiPriority w:val="99"/>
    <w:rsid w:val="000715E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15E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42B1-3F82-4E91-AA64-628E3DAE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GRECKAYA404</dc:creator>
  <cp:lastModifiedBy>Admin</cp:lastModifiedBy>
  <cp:revision>6</cp:revision>
  <cp:lastPrinted>2021-07-29T05:04:00Z</cp:lastPrinted>
  <dcterms:created xsi:type="dcterms:W3CDTF">2021-09-16T11:19:00Z</dcterms:created>
  <dcterms:modified xsi:type="dcterms:W3CDTF">2021-09-16T11:44:00Z</dcterms:modified>
</cp:coreProperties>
</file>